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Ronneby kommunfullmäktige</w:t>
      </w:r>
    </w:p>
    <w:p>
      <w:pPr>
        <w:pStyle w:val="Heading1"/>
      </w:pPr>
      <w:r>
        <w:t xml:space="preserve">Fler fasta anställningar i äldreomsorgen</w:t>
      </w:r>
    </w:p>
    <w:p>
      <w:pPr>
        <w:spacing w:after="160" w:before="80"/>
      </w:pPr>
      <w:r>
        <w:rPr>
          <w:b/>
          <w:bCs/>
        </w:rPr>
        <w:t xml:space="preserve">Motionärer: </w:t>
      </w:r>
      <w:r>
        <w:t xml:space="preserve">Socialdemokraterna i Ronneby kommun</w:t>
      </w:r>
    </w:p>
    <w:p>
      <w:pPr>
        <w:pStyle w:val="Heading2"/>
      </w:pPr>
      <w:r>
        <w:t xml:space="preserve">Motivering</w:t>
      </w:r>
    </w:p>
    <w:p>
      <w:pPr>
        <w:spacing w:after="100"/>
      </w:pPr>
      <w:r>
        <w:t xml:space="preserve">IVO:s tillsyn 2024 visar att Ronneby har hög andel timanställda inom hemtjänst och särskilt boende. Detta leder till sämre kontinuitet för de äldre och högre sjukfrånvaro bland personalen. Kolada visar att Ronneby ligger sämre till än genomsnittet i Blekinge.</w:t>
      </w:r>
    </w:p>
    <w:p>
      <w:pPr>
        <w:pStyle w:val="Heading2"/>
      </w:pPr>
      <w:r>
        <w:t xml:space="preserve">Förslag till beslut</w:t>
      </w:r>
    </w:p>
    <w:p>
      <w:pPr>
        <w:spacing w:after="60"/>
      </w:pPr>
      <w:r>
        <w:t xml:space="preserve">Med anledning av ovanstående yrkar Socialdemokraterna i Ronneby kommun att kommunfullmäktige beslutar:</w:t>
      </w:r>
    </w:p>
    <w:p>
      <w:pPr>
        <w:spacing w:after="40"/>
      </w:pPr>
      <w:r>
        <w:rPr>
          <w:b/>
          <w:bCs/>
        </w:rPr>
        <w:t xml:space="preserve">1. </w:t>
      </w:r>
      <w:r>
        <w:t xml:space="preserve">Att kommunfullmäktige beslutar att andelen fasta anställningar inom äldreomsorgen ska öka till minst 85 procent senast 2028.</w:t>
      </w:r>
    </w:p>
    <w:p>
      <w:pPr>
        <w:spacing w:after="40"/>
      </w:pPr>
      <w:r>
        <w:rPr>
          <w:b/>
          <w:bCs/>
        </w:rPr>
        <w:t xml:space="preserve">2. </w:t>
      </w:r>
      <w:r>
        <w:t xml:space="preserve">Att kommunfullmäktige beslutar att socialnämnden får i uppdrag att ta fram en plan för att minska beroendet av timanställningar.</w:t>
      </w:r>
    </w:p>
    <w:p>
      <w:pPr>
        <w:spacing w:after="40"/>
      </w:pPr>
      <w:r>
        <w:rPr>
          <w:b/>
          <w:bCs/>
        </w:rPr>
        <w:t xml:space="preserve">3. </w:t>
      </w:r>
      <w:r>
        <w:t xml:space="preserve">Att kommunfullmäktige beslutar att en årlig rapport om personalförhållanden lämnas till kommunfullmäktige.</w:t>
      </w:r>
    </w:p>
    <w:p>
      <w:pPr>
        <w:spacing w:after="40"/>
      </w:pPr>
      <w:r>
        <w:rPr>
          <w:b/>
          <w:bCs/>
        </w:rPr>
        <w:t xml:space="preserve">4. </w:t>
      </w:r>
      <w:r>
        <w:t xml:space="preserve">Att kommunfullmäktige beslutar att avsätta medel för kompetensutveckling och löneökningar för att underlätta rekrytering.</w:t>
      </w:r>
    </w:p>
    <w:p>
      <w:pPr>
        <w:spacing w:before="360"/>
      </w:pPr>
    </w:p>
    <w:p>
      <w:r>
        <w:t xml:space="preserve">Ronneby,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Ronneby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2026-07-14T01:10:44.945Z</dcterms:created>
  <dcterms:modified xsi:type="dcterms:W3CDTF">2026-07-14T01:10:44.945Z</dcterms:modified>
</cp:coreProperties>
</file>

<file path=docProps/custom.xml><?xml version="1.0" encoding="utf-8"?>
<Properties xmlns="http://schemas.openxmlformats.org/officeDocument/2006/custom-properties" xmlns:vt="http://schemas.openxmlformats.org/officeDocument/2006/docPropsVTypes"/>
</file>